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E875"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Associated Students of Colorado State University</w:t>
      </w:r>
    </w:p>
    <w:p w14:paraId="15A1BFDA"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Forty-Fourth Senate</w:t>
      </w:r>
    </w:p>
    <w:p w14:paraId="7949BE85" w14:textId="06125413" w:rsidR="00F60D51" w:rsidRPr="00941BBB" w:rsidRDefault="00FA5F12" w:rsidP="00F60D51">
      <w:pPr>
        <w:spacing w:line="300" w:lineRule="auto"/>
        <w:rPr>
          <w:rFonts w:ascii="Garamond" w:hAnsi="Garamond"/>
          <w:b/>
          <w:sz w:val="24"/>
          <w:szCs w:val="24"/>
        </w:rPr>
      </w:pPr>
      <w:r>
        <w:rPr>
          <w:rFonts w:ascii="Garamond" w:hAnsi="Garamond"/>
          <w:b/>
          <w:sz w:val="24"/>
          <w:szCs w:val="24"/>
        </w:rPr>
        <w:t>Twenty Fourth</w:t>
      </w:r>
      <w:r w:rsidR="00F21453">
        <w:rPr>
          <w:rFonts w:ascii="Garamond" w:hAnsi="Garamond"/>
          <w:b/>
          <w:sz w:val="24"/>
          <w:szCs w:val="24"/>
        </w:rPr>
        <w:t xml:space="preserve"> </w:t>
      </w:r>
      <w:r w:rsidR="00F60D51" w:rsidRPr="00941BBB">
        <w:rPr>
          <w:rFonts w:ascii="Garamond" w:hAnsi="Garamond"/>
          <w:b/>
          <w:sz w:val="24"/>
          <w:szCs w:val="24"/>
        </w:rPr>
        <w:t>Session</w:t>
      </w:r>
    </w:p>
    <w:p w14:paraId="1D1EFA97" w14:textId="360E1521" w:rsidR="00F60D51" w:rsidRPr="00941BBB" w:rsidRDefault="00FA5F12" w:rsidP="00F60D51">
      <w:pPr>
        <w:spacing w:line="300" w:lineRule="auto"/>
        <w:rPr>
          <w:rFonts w:ascii="Garamond" w:hAnsi="Garamond"/>
          <w:b/>
          <w:sz w:val="24"/>
          <w:szCs w:val="24"/>
        </w:rPr>
      </w:pPr>
      <w:r>
        <w:rPr>
          <w:rFonts w:ascii="Garamond" w:hAnsi="Garamond"/>
          <w:b/>
          <w:sz w:val="24"/>
          <w:szCs w:val="24"/>
        </w:rPr>
        <w:t xml:space="preserve">April </w:t>
      </w:r>
      <w:r w:rsidR="00084A7B">
        <w:rPr>
          <w:rFonts w:ascii="Garamond" w:hAnsi="Garamond"/>
          <w:b/>
          <w:sz w:val="24"/>
          <w:szCs w:val="24"/>
        </w:rPr>
        <w:t>1</w:t>
      </w:r>
      <w:r w:rsidR="002B29B7">
        <w:rPr>
          <w:rFonts w:ascii="Garamond" w:hAnsi="Garamond"/>
          <w:b/>
          <w:sz w:val="24"/>
          <w:szCs w:val="24"/>
        </w:rPr>
        <w:t>, 2015</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0F752FA4"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14:paraId="060F35E5" w14:textId="10935794" w:rsidR="008B0C90" w:rsidRDefault="008B0C90" w:rsidP="008B0C90">
      <w:pPr>
        <w:numPr>
          <w:ilvl w:val="1"/>
          <w:numId w:val="1"/>
        </w:numPr>
        <w:spacing w:after="0" w:line="300" w:lineRule="auto"/>
        <w:rPr>
          <w:rFonts w:ascii="Garamond" w:hAnsi="Garamond"/>
          <w:sz w:val="24"/>
          <w:szCs w:val="24"/>
        </w:rPr>
      </w:pPr>
      <w:r>
        <w:rPr>
          <w:rFonts w:ascii="Garamond" w:hAnsi="Garamond"/>
          <w:sz w:val="24"/>
          <w:szCs w:val="24"/>
        </w:rPr>
        <w:t>Sogge: I move to approve the consent agenda (unanimous)</w:t>
      </w:r>
    </w:p>
    <w:p w14:paraId="6F263EBC" w14:textId="59CF51B6" w:rsidR="00FA5F12" w:rsidRDefault="00AC00EC" w:rsidP="00FA5F12">
      <w:pPr>
        <w:numPr>
          <w:ilvl w:val="1"/>
          <w:numId w:val="1"/>
        </w:numPr>
        <w:spacing w:after="0" w:line="300" w:lineRule="auto"/>
        <w:rPr>
          <w:rFonts w:ascii="Garamond" w:hAnsi="Garamond"/>
          <w:sz w:val="24"/>
          <w:szCs w:val="24"/>
        </w:rPr>
      </w:pPr>
      <w:r>
        <w:rPr>
          <w:rFonts w:ascii="Garamond" w:hAnsi="Garamond"/>
          <w:sz w:val="24"/>
          <w:szCs w:val="24"/>
        </w:rPr>
        <w:t>3.11</w:t>
      </w:r>
      <w:r w:rsidR="00FA5F12">
        <w:rPr>
          <w:rFonts w:ascii="Garamond" w:hAnsi="Garamond"/>
          <w:sz w:val="24"/>
          <w:szCs w:val="24"/>
        </w:rPr>
        <w:t>.2015 Minutes</w:t>
      </w:r>
    </w:p>
    <w:p w14:paraId="1DB14E5E" w14:textId="134F957B" w:rsidR="00AA50FA" w:rsidRDefault="00FA5F12" w:rsidP="00AA50FA">
      <w:pPr>
        <w:numPr>
          <w:ilvl w:val="1"/>
          <w:numId w:val="1"/>
        </w:numPr>
        <w:spacing w:after="0" w:line="300" w:lineRule="auto"/>
        <w:rPr>
          <w:rFonts w:ascii="Garamond" w:hAnsi="Garamond"/>
          <w:sz w:val="24"/>
          <w:szCs w:val="24"/>
        </w:rPr>
      </w:pPr>
      <w:r>
        <w:rPr>
          <w:rFonts w:ascii="Garamond" w:hAnsi="Garamond"/>
          <w:sz w:val="24"/>
          <w:szCs w:val="24"/>
        </w:rPr>
        <w:t>3.25</w:t>
      </w:r>
      <w:r w:rsidR="002B5E07">
        <w:rPr>
          <w:rFonts w:ascii="Garamond" w:hAnsi="Garamond"/>
          <w:sz w:val="24"/>
          <w:szCs w:val="24"/>
        </w:rPr>
        <w:t>.2015</w:t>
      </w:r>
      <w:r w:rsidR="00AA50FA">
        <w:rPr>
          <w:rFonts w:ascii="Garamond" w:hAnsi="Garamond"/>
          <w:sz w:val="24"/>
          <w:szCs w:val="24"/>
        </w:rPr>
        <w:t xml:space="preserve"> Minutes</w:t>
      </w:r>
    </w:p>
    <w:p w14:paraId="33FA218F" w14:textId="77777777" w:rsidR="003C48D1" w:rsidRDefault="00F60D51" w:rsidP="003C48D1">
      <w:pPr>
        <w:numPr>
          <w:ilvl w:val="0"/>
          <w:numId w:val="1"/>
        </w:numPr>
        <w:spacing w:after="0" w:line="300" w:lineRule="auto"/>
        <w:rPr>
          <w:rFonts w:ascii="Garamond" w:hAnsi="Garamond"/>
          <w:sz w:val="24"/>
          <w:szCs w:val="24"/>
        </w:rPr>
      </w:pPr>
      <w:r w:rsidRPr="00941BBB">
        <w:rPr>
          <w:rFonts w:ascii="Garamond" w:hAnsi="Garamond"/>
          <w:sz w:val="24"/>
          <w:szCs w:val="24"/>
        </w:rPr>
        <w:t>Guest Speakers</w:t>
      </w:r>
    </w:p>
    <w:p w14:paraId="0E48513C" w14:textId="07612A7D" w:rsidR="00C92D9F" w:rsidRDefault="00C92D9F" w:rsidP="00C92D9F">
      <w:pPr>
        <w:numPr>
          <w:ilvl w:val="1"/>
          <w:numId w:val="1"/>
        </w:numPr>
        <w:spacing w:after="0" w:line="300" w:lineRule="auto"/>
        <w:rPr>
          <w:rFonts w:ascii="Garamond" w:hAnsi="Garamond"/>
          <w:sz w:val="24"/>
          <w:szCs w:val="24"/>
        </w:rPr>
      </w:pPr>
      <w:r>
        <w:rPr>
          <w:rFonts w:ascii="Garamond" w:hAnsi="Garamond"/>
          <w:sz w:val="24"/>
          <w:szCs w:val="24"/>
        </w:rPr>
        <w:t>Ramride Update</w:t>
      </w:r>
    </w:p>
    <w:p w14:paraId="398F7EF4" w14:textId="74A71A0D" w:rsidR="00AA2CA0" w:rsidRDefault="00AA2CA0" w:rsidP="00AA2CA0">
      <w:pPr>
        <w:numPr>
          <w:ilvl w:val="2"/>
          <w:numId w:val="1"/>
        </w:numPr>
        <w:spacing w:after="0" w:line="300" w:lineRule="auto"/>
        <w:rPr>
          <w:rFonts w:ascii="Garamond" w:hAnsi="Garamond"/>
          <w:sz w:val="24"/>
          <w:szCs w:val="24"/>
        </w:rPr>
      </w:pPr>
      <w:r>
        <w:rPr>
          <w:rFonts w:ascii="Garamond" w:hAnsi="Garamond"/>
          <w:sz w:val="24"/>
          <w:szCs w:val="24"/>
        </w:rPr>
        <w:t>Li Puma: Last Wednesday we took those allegations very seriously and are having SFRB and internal committee coming to look at those and evaluate that.</w:t>
      </w:r>
    </w:p>
    <w:p w14:paraId="51062ADC" w14:textId="27A6347C" w:rsidR="00AA2CA0" w:rsidRDefault="00AA2CA0" w:rsidP="00AA2CA0">
      <w:pPr>
        <w:numPr>
          <w:ilvl w:val="2"/>
          <w:numId w:val="1"/>
        </w:numPr>
        <w:spacing w:after="0" w:line="300" w:lineRule="auto"/>
        <w:rPr>
          <w:rFonts w:ascii="Garamond" w:hAnsi="Garamond"/>
          <w:sz w:val="24"/>
          <w:szCs w:val="24"/>
        </w:rPr>
      </w:pPr>
      <w:r>
        <w:rPr>
          <w:rFonts w:ascii="Garamond" w:hAnsi="Garamond"/>
          <w:sz w:val="24"/>
          <w:szCs w:val="24"/>
        </w:rPr>
        <w:t xml:space="preserve">Seel: The entirety of our last session was held in Schnall giving his testimony against Ram Ride and OCL. </w:t>
      </w:r>
      <w:r w:rsidR="00C12726">
        <w:rPr>
          <w:rFonts w:ascii="Garamond" w:hAnsi="Garamond"/>
          <w:sz w:val="24"/>
          <w:szCs w:val="24"/>
        </w:rPr>
        <w:t>It ended up boiling down to financial</w:t>
      </w:r>
      <w:r>
        <w:rPr>
          <w:rFonts w:ascii="Garamond" w:hAnsi="Garamond"/>
          <w:sz w:val="24"/>
          <w:szCs w:val="24"/>
        </w:rPr>
        <w:t xml:space="preserve"> concerns and </w:t>
      </w:r>
      <w:r w:rsidR="00C12726">
        <w:rPr>
          <w:rFonts w:ascii="Garamond" w:hAnsi="Garamond"/>
          <w:sz w:val="24"/>
          <w:szCs w:val="24"/>
        </w:rPr>
        <w:t>personnel</w:t>
      </w:r>
      <w:r>
        <w:rPr>
          <w:rFonts w:ascii="Garamond" w:hAnsi="Garamond"/>
          <w:sz w:val="24"/>
          <w:szCs w:val="24"/>
        </w:rPr>
        <w:t xml:space="preserve"> concerns. Andrew Bondi and I had a conversation with OCL. An internal audit was commenced. There are two audits. One dealt with finances with results in the next week or </w:t>
      </w:r>
      <w:r w:rsidR="00C12726">
        <w:rPr>
          <w:rFonts w:ascii="Garamond" w:hAnsi="Garamond"/>
          <w:sz w:val="24"/>
          <w:szCs w:val="24"/>
        </w:rPr>
        <w:t>two. Also a personnel</w:t>
      </w:r>
      <w:r>
        <w:rPr>
          <w:rFonts w:ascii="Garamond" w:hAnsi="Garamond"/>
          <w:sz w:val="24"/>
          <w:szCs w:val="24"/>
        </w:rPr>
        <w:t xml:space="preserve"> audit in Ram Ride and will take a month to 3 months. We </w:t>
      </w:r>
      <w:r w:rsidR="00C12726">
        <w:rPr>
          <w:rFonts w:ascii="Garamond" w:hAnsi="Garamond"/>
          <w:sz w:val="24"/>
          <w:szCs w:val="24"/>
        </w:rPr>
        <w:t>won’t</w:t>
      </w:r>
      <w:r>
        <w:rPr>
          <w:rFonts w:ascii="Garamond" w:hAnsi="Garamond"/>
          <w:sz w:val="24"/>
          <w:szCs w:val="24"/>
        </w:rPr>
        <w:t xml:space="preserve"> have access to those records but the summaries of the results. The financial audit will be presented to SFRB. There have been concerns expressed that as a senate we try to withhold </w:t>
      </w:r>
      <w:r w:rsidR="00C12726">
        <w:rPr>
          <w:rFonts w:ascii="Garamond" w:hAnsi="Garamond"/>
          <w:sz w:val="24"/>
          <w:szCs w:val="24"/>
        </w:rPr>
        <w:t>judgment</w:t>
      </w:r>
      <w:r>
        <w:rPr>
          <w:rFonts w:ascii="Garamond" w:hAnsi="Garamond"/>
          <w:sz w:val="24"/>
          <w:szCs w:val="24"/>
        </w:rPr>
        <w:t xml:space="preserve"> and discussion until we receive the results and not engage in any slanderous opinion. We will have a further discussion depending on what SFRB decides.</w:t>
      </w:r>
    </w:p>
    <w:p w14:paraId="393803A3" w14:textId="0378F765" w:rsidR="00AA2CA0" w:rsidRDefault="00AA2CA0" w:rsidP="00AA2CA0">
      <w:pPr>
        <w:numPr>
          <w:ilvl w:val="2"/>
          <w:numId w:val="1"/>
        </w:numPr>
        <w:spacing w:after="0" w:line="300" w:lineRule="auto"/>
        <w:rPr>
          <w:rFonts w:ascii="Garamond" w:hAnsi="Garamond"/>
          <w:sz w:val="24"/>
          <w:szCs w:val="24"/>
        </w:rPr>
      </w:pPr>
      <w:r>
        <w:rPr>
          <w:rFonts w:ascii="Garamond" w:hAnsi="Garamond"/>
          <w:sz w:val="24"/>
          <w:szCs w:val="24"/>
        </w:rPr>
        <w:t xml:space="preserve">Li Puma: We discussed it at SFRB and brought us up to date with that and had Jody Donovan talk to us about withholding discussion until then and gave a detailed explanation </w:t>
      </w:r>
      <w:r w:rsidR="00C12726">
        <w:rPr>
          <w:rFonts w:ascii="Garamond" w:hAnsi="Garamond"/>
          <w:sz w:val="24"/>
          <w:szCs w:val="24"/>
        </w:rPr>
        <w:t>about</w:t>
      </w:r>
      <w:r>
        <w:rPr>
          <w:rFonts w:ascii="Garamond" w:hAnsi="Garamond"/>
          <w:sz w:val="24"/>
          <w:szCs w:val="24"/>
        </w:rPr>
        <w:t xml:space="preserve"> what to do to move forward. I received an email from Chelsea Green. She served as the executive director from </w:t>
      </w:r>
      <w:r w:rsidR="00C12726">
        <w:rPr>
          <w:rFonts w:ascii="Garamond" w:hAnsi="Garamond"/>
          <w:sz w:val="24"/>
          <w:szCs w:val="24"/>
        </w:rPr>
        <w:t>Dec. 2013 till M</w:t>
      </w:r>
      <w:r>
        <w:rPr>
          <w:rFonts w:ascii="Garamond" w:hAnsi="Garamond"/>
          <w:sz w:val="24"/>
          <w:szCs w:val="24"/>
        </w:rPr>
        <w:t xml:space="preserve">ay 2014 for 3 semesters and was involved for the transition out of ASCSU to OCL. </w:t>
      </w:r>
    </w:p>
    <w:p w14:paraId="34F05763" w14:textId="44BF3080" w:rsidR="00AA2CA0" w:rsidRDefault="00AA2CA0" w:rsidP="00AA2CA0">
      <w:pPr>
        <w:numPr>
          <w:ilvl w:val="2"/>
          <w:numId w:val="1"/>
        </w:numPr>
        <w:spacing w:after="0" w:line="300" w:lineRule="auto"/>
        <w:rPr>
          <w:rFonts w:ascii="Garamond" w:hAnsi="Garamond"/>
          <w:sz w:val="24"/>
          <w:szCs w:val="24"/>
        </w:rPr>
      </w:pPr>
      <w:r>
        <w:rPr>
          <w:rFonts w:ascii="Garamond" w:hAnsi="Garamond"/>
          <w:sz w:val="24"/>
          <w:szCs w:val="24"/>
        </w:rPr>
        <w:lastRenderedPageBreak/>
        <w:t>Seel: One thing is that one of the reason</w:t>
      </w:r>
      <w:r w:rsidR="00C12726">
        <w:rPr>
          <w:rFonts w:ascii="Garamond" w:hAnsi="Garamond"/>
          <w:sz w:val="24"/>
          <w:szCs w:val="24"/>
        </w:rPr>
        <w:t>s</w:t>
      </w:r>
      <w:r>
        <w:rPr>
          <w:rFonts w:ascii="Garamond" w:hAnsi="Garamond"/>
          <w:sz w:val="24"/>
          <w:szCs w:val="24"/>
        </w:rPr>
        <w:t xml:space="preserve"> Chelsea Green was contacted is because </w:t>
      </w:r>
      <w:r w:rsidR="00C12726">
        <w:rPr>
          <w:rFonts w:ascii="Garamond" w:hAnsi="Garamond"/>
          <w:sz w:val="24"/>
          <w:szCs w:val="24"/>
        </w:rPr>
        <w:t>Mr.</w:t>
      </w:r>
      <w:r>
        <w:rPr>
          <w:rFonts w:ascii="Garamond" w:hAnsi="Garamond"/>
          <w:sz w:val="24"/>
          <w:szCs w:val="24"/>
        </w:rPr>
        <w:t xml:space="preserve"> Schnall referenced her in her allegations. This was the background of why she was contacted.</w:t>
      </w:r>
    </w:p>
    <w:p w14:paraId="20BA9863" w14:textId="5049419E" w:rsidR="00B53C97" w:rsidRPr="00B53C97" w:rsidRDefault="00AA2CA0" w:rsidP="00B53C97">
      <w:pPr>
        <w:numPr>
          <w:ilvl w:val="2"/>
          <w:numId w:val="1"/>
        </w:numPr>
        <w:spacing w:after="0" w:line="300" w:lineRule="auto"/>
        <w:rPr>
          <w:rFonts w:ascii="Garamond" w:hAnsi="Garamond"/>
          <w:sz w:val="24"/>
          <w:szCs w:val="24"/>
        </w:rPr>
      </w:pPr>
      <w:r>
        <w:rPr>
          <w:rFonts w:ascii="Garamond" w:hAnsi="Garamond"/>
          <w:sz w:val="24"/>
          <w:szCs w:val="24"/>
        </w:rPr>
        <w:t>Li Puma: Reads the letter.</w:t>
      </w:r>
      <w:r w:rsidR="00B53C97">
        <w:rPr>
          <w:rFonts w:ascii="Garamond" w:hAnsi="Garamond"/>
          <w:sz w:val="24"/>
          <w:szCs w:val="24"/>
        </w:rPr>
        <w:t xml:space="preserve">  </w:t>
      </w:r>
    </w:p>
    <w:p w14:paraId="20738FCA" w14:textId="455B4C0D" w:rsidR="009747D2" w:rsidRDefault="009747D2" w:rsidP="00C92D9F">
      <w:pPr>
        <w:numPr>
          <w:ilvl w:val="1"/>
          <w:numId w:val="1"/>
        </w:numPr>
        <w:spacing w:after="0" w:line="300" w:lineRule="auto"/>
        <w:rPr>
          <w:rFonts w:ascii="Garamond" w:hAnsi="Garamond"/>
          <w:sz w:val="24"/>
          <w:szCs w:val="24"/>
        </w:rPr>
      </w:pPr>
      <w:r>
        <w:rPr>
          <w:rFonts w:ascii="Garamond" w:hAnsi="Garamond"/>
          <w:sz w:val="24"/>
          <w:szCs w:val="24"/>
        </w:rPr>
        <w:t>Jake Christensen, Director of Governmental Affairs and Sarah Bruce, Deputy Director of Governmental Affairs – Legislative Update</w:t>
      </w:r>
    </w:p>
    <w:p w14:paraId="25671F98" w14:textId="33E027F6" w:rsidR="00B53C97" w:rsidRDefault="00B53C97" w:rsidP="00B53C97">
      <w:pPr>
        <w:numPr>
          <w:ilvl w:val="2"/>
          <w:numId w:val="1"/>
        </w:numPr>
        <w:spacing w:after="0" w:line="300" w:lineRule="auto"/>
        <w:rPr>
          <w:rFonts w:ascii="Garamond" w:hAnsi="Garamond"/>
          <w:sz w:val="24"/>
          <w:szCs w:val="24"/>
        </w:rPr>
      </w:pPr>
      <w:r>
        <w:rPr>
          <w:rFonts w:ascii="Garamond" w:hAnsi="Garamond"/>
          <w:sz w:val="24"/>
          <w:szCs w:val="24"/>
        </w:rPr>
        <w:t>Christensen: The in state tui</w:t>
      </w:r>
      <w:r w:rsidR="00C12726">
        <w:rPr>
          <w:rFonts w:ascii="Garamond" w:hAnsi="Garamond"/>
          <w:sz w:val="24"/>
          <w:szCs w:val="24"/>
        </w:rPr>
        <w:t>tion</w:t>
      </w:r>
      <w:r>
        <w:rPr>
          <w:rFonts w:ascii="Garamond" w:hAnsi="Garamond"/>
          <w:sz w:val="24"/>
          <w:szCs w:val="24"/>
        </w:rPr>
        <w:t xml:space="preserve"> for American Indians bill is still in committee. It was brought by Fort Lewis. The next bill is the campus </w:t>
      </w:r>
      <w:r w:rsidR="00C12726">
        <w:rPr>
          <w:rFonts w:ascii="Garamond" w:hAnsi="Garamond"/>
          <w:sz w:val="24"/>
          <w:szCs w:val="24"/>
        </w:rPr>
        <w:t>sexual</w:t>
      </w:r>
      <w:r>
        <w:rPr>
          <w:rFonts w:ascii="Garamond" w:hAnsi="Garamond"/>
          <w:sz w:val="24"/>
          <w:szCs w:val="24"/>
        </w:rPr>
        <w:t xml:space="preserve"> assault medical care is waiting to be assigned to a committee. It ties the victims to a medical facility to </w:t>
      </w:r>
      <w:r w:rsidR="00C12726">
        <w:rPr>
          <w:rFonts w:ascii="Garamond" w:hAnsi="Garamond"/>
          <w:sz w:val="24"/>
          <w:szCs w:val="24"/>
        </w:rPr>
        <w:t>investigate</w:t>
      </w:r>
      <w:r>
        <w:rPr>
          <w:rFonts w:ascii="Garamond" w:hAnsi="Garamond"/>
          <w:sz w:val="24"/>
          <w:szCs w:val="24"/>
        </w:rPr>
        <w:t xml:space="preserve"> the case. The next is about the higher ed funding against discrimination and it is a small bill. The in state for </w:t>
      </w:r>
      <w:r w:rsidR="00C12726">
        <w:rPr>
          <w:rFonts w:ascii="Garamond" w:hAnsi="Garamond"/>
          <w:sz w:val="24"/>
          <w:szCs w:val="24"/>
        </w:rPr>
        <w:t>dependents</w:t>
      </w:r>
      <w:r>
        <w:rPr>
          <w:rFonts w:ascii="Garamond" w:hAnsi="Garamond"/>
          <w:sz w:val="24"/>
          <w:szCs w:val="24"/>
        </w:rPr>
        <w:t xml:space="preserve"> of </w:t>
      </w:r>
      <w:r w:rsidR="00C12726">
        <w:rPr>
          <w:rFonts w:ascii="Garamond" w:hAnsi="Garamond"/>
          <w:sz w:val="24"/>
          <w:szCs w:val="24"/>
        </w:rPr>
        <w:t>military</w:t>
      </w:r>
      <w:r>
        <w:rPr>
          <w:rFonts w:ascii="Garamond" w:hAnsi="Garamond"/>
          <w:sz w:val="24"/>
          <w:szCs w:val="24"/>
        </w:rPr>
        <w:t xml:space="preserve"> members allows for kids </w:t>
      </w:r>
      <w:r w:rsidR="00C12726">
        <w:rPr>
          <w:rFonts w:ascii="Garamond" w:hAnsi="Garamond"/>
          <w:sz w:val="24"/>
          <w:szCs w:val="24"/>
        </w:rPr>
        <w:t>dependent</w:t>
      </w:r>
      <w:r>
        <w:rPr>
          <w:rFonts w:ascii="Garamond" w:hAnsi="Garamond"/>
          <w:sz w:val="24"/>
          <w:szCs w:val="24"/>
        </w:rPr>
        <w:t xml:space="preserve"> of military mother or father and mo</w:t>
      </w:r>
      <w:r w:rsidR="00C12726">
        <w:rPr>
          <w:rFonts w:ascii="Garamond" w:hAnsi="Garamond"/>
          <w:sz w:val="24"/>
          <w:szCs w:val="24"/>
        </w:rPr>
        <w:t>ve away because of the military</w:t>
      </w:r>
      <w:r>
        <w:rPr>
          <w:rFonts w:ascii="Garamond" w:hAnsi="Garamond"/>
          <w:sz w:val="24"/>
          <w:szCs w:val="24"/>
        </w:rPr>
        <w:t xml:space="preserve">, you can receive in state. The concealed handgun bills are awaiting hearings in both houses. A new bill about higher ed </w:t>
      </w:r>
      <w:r w:rsidR="00C12726">
        <w:rPr>
          <w:rFonts w:ascii="Garamond" w:hAnsi="Garamond"/>
          <w:sz w:val="24"/>
          <w:szCs w:val="24"/>
        </w:rPr>
        <w:t>appropriations</w:t>
      </w:r>
      <w:r>
        <w:rPr>
          <w:rFonts w:ascii="Garamond" w:hAnsi="Garamond"/>
          <w:sz w:val="24"/>
          <w:szCs w:val="24"/>
        </w:rPr>
        <w:t xml:space="preserve"> clean up removes the limitation that the gov can appropriate. It gives more freedom to move around and passed the house in second reading. One bill about Yes Means Yes that we saw at the capitol yesterday. It turned into implementing a task force amongst universities to discuss what works and what doesn’t work. The fiscal note was high and they are trying to get that money from </w:t>
      </w:r>
      <w:r w:rsidR="003714AF">
        <w:rPr>
          <w:rFonts w:ascii="Garamond" w:hAnsi="Garamond"/>
          <w:sz w:val="24"/>
          <w:szCs w:val="24"/>
        </w:rPr>
        <w:t>universities</w:t>
      </w:r>
      <w:r>
        <w:rPr>
          <w:rFonts w:ascii="Garamond" w:hAnsi="Garamond"/>
          <w:sz w:val="24"/>
          <w:szCs w:val="24"/>
        </w:rPr>
        <w:t>. CU is hosting a symposium.</w:t>
      </w:r>
    </w:p>
    <w:p w14:paraId="13B54EB2" w14:textId="13FD281F" w:rsidR="00B53C97" w:rsidRDefault="003714AF" w:rsidP="00B53C97">
      <w:pPr>
        <w:numPr>
          <w:ilvl w:val="2"/>
          <w:numId w:val="1"/>
        </w:numPr>
        <w:spacing w:after="0" w:line="300" w:lineRule="auto"/>
        <w:rPr>
          <w:rFonts w:ascii="Garamond" w:hAnsi="Garamond"/>
          <w:sz w:val="24"/>
          <w:szCs w:val="24"/>
        </w:rPr>
      </w:pPr>
      <w:r>
        <w:rPr>
          <w:rFonts w:ascii="Garamond" w:hAnsi="Garamond"/>
          <w:sz w:val="24"/>
          <w:szCs w:val="24"/>
        </w:rPr>
        <w:t>Bruce</w:t>
      </w:r>
      <w:r w:rsidR="00B53C97">
        <w:rPr>
          <w:rFonts w:ascii="Garamond" w:hAnsi="Garamond"/>
          <w:sz w:val="24"/>
          <w:szCs w:val="24"/>
        </w:rPr>
        <w:t>: The creation of career pathways states that state work force is responsible for creating career pathways in construction, technology, and health care. In alignment it gives opp</w:t>
      </w:r>
      <w:r>
        <w:rPr>
          <w:rFonts w:ascii="Garamond" w:hAnsi="Garamond"/>
          <w:sz w:val="24"/>
          <w:szCs w:val="24"/>
        </w:rPr>
        <w:t>ortunitie</w:t>
      </w:r>
      <w:r w:rsidR="00B53C97">
        <w:rPr>
          <w:rFonts w:ascii="Garamond" w:hAnsi="Garamond"/>
          <w:sz w:val="24"/>
          <w:szCs w:val="24"/>
        </w:rPr>
        <w:t xml:space="preserve">s </w:t>
      </w:r>
      <w:r>
        <w:rPr>
          <w:rFonts w:ascii="Garamond" w:hAnsi="Garamond"/>
          <w:sz w:val="24"/>
          <w:szCs w:val="24"/>
        </w:rPr>
        <w:t>to internships and helps funnel</w:t>
      </w:r>
      <w:r w:rsidR="00B53C97">
        <w:rPr>
          <w:rFonts w:ascii="Garamond" w:hAnsi="Garamond"/>
          <w:sz w:val="24"/>
          <w:szCs w:val="24"/>
        </w:rPr>
        <w:t xml:space="preserve"> kids into jobs after graduation. General fund exemption expands areas in which the </w:t>
      </w:r>
      <w:r>
        <w:rPr>
          <w:rFonts w:ascii="Garamond" w:hAnsi="Garamond"/>
          <w:sz w:val="24"/>
          <w:szCs w:val="24"/>
        </w:rPr>
        <w:t>exempt</w:t>
      </w:r>
      <w:r w:rsidR="00B53C97">
        <w:rPr>
          <w:rFonts w:ascii="Garamond" w:hAnsi="Garamond"/>
          <w:sz w:val="24"/>
          <w:szCs w:val="24"/>
        </w:rPr>
        <w:t xml:space="preserve"> fund can be spent. Right now </w:t>
      </w:r>
      <w:r>
        <w:rPr>
          <w:rFonts w:ascii="Garamond" w:hAnsi="Garamond"/>
          <w:sz w:val="24"/>
          <w:szCs w:val="24"/>
        </w:rPr>
        <w:t>it’s</w:t>
      </w:r>
      <w:r w:rsidR="00B53C97">
        <w:rPr>
          <w:rFonts w:ascii="Garamond" w:hAnsi="Garamond"/>
          <w:sz w:val="24"/>
          <w:szCs w:val="24"/>
        </w:rPr>
        <w:t xml:space="preserve"> on the consent calendar for committee of a whole. </w:t>
      </w:r>
      <w:r>
        <w:rPr>
          <w:rFonts w:ascii="Garamond" w:hAnsi="Garamond"/>
          <w:sz w:val="24"/>
          <w:szCs w:val="24"/>
        </w:rPr>
        <w:t>Calculations</w:t>
      </w:r>
      <w:r w:rsidR="00B53C97">
        <w:rPr>
          <w:rFonts w:ascii="Garamond" w:hAnsi="Garamond"/>
          <w:sz w:val="24"/>
          <w:szCs w:val="24"/>
        </w:rPr>
        <w:t xml:space="preserve"> for </w:t>
      </w:r>
      <w:r>
        <w:rPr>
          <w:rFonts w:ascii="Garamond" w:hAnsi="Garamond"/>
          <w:sz w:val="24"/>
          <w:szCs w:val="24"/>
        </w:rPr>
        <w:t>limitations</w:t>
      </w:r>
      <w:r w:rsidR="00B53C97">
        <w:rPr>
          <w:rFonts w:ascii="Garamond" w:hAnsi="Garamond"/>
          <w:sz w:val="24"/>
          <w:szCs w:val="24"/>
        </w:rPr>
        <w:t xml:space="preserve"> in higher </w:t>
      </w:r>
      <w:proofErr w:type="gramStart"/>
      <w:r w:rsidR="00B53C97">
        <w:rPr>
          <w:rFonts w:ascii="Garamond" w:hAnsi="Garamond"/>
          <w:sz w:val="24"/>
          <w:szCs w:val="24"/>
        </w:rPr>
        <w:t>ed</w:t>
      </w:r>
      <w:proofErr w:type="gramEnd"/>
      <w:r w:rsidR="00B53C97">
        <w:rPr>
          <w:rFonts w:ascii="Garamond" w:hAnsi="Garamond"/>
          <w:sz w:val="24"/>
          <w:szCs w:val="24"/>
        </w:rPr>
        <w:t xml:space="preserve"> </w:t>
      </w:r>
      <w:r>
        <w:rPr>
          <w:rFonts w:ascii="Garamond" w:hAnsi="Garamond"/>
          <w:sz w:val="24"/>
          <w:szCs w:val="24"/>
        </w:rPr>
        <w:t>funding</w:t>
      </w:r>
      <w:r w:rsidR="00B53C97">
        <w:rPr>
          <w:rFonts w:ascii="Garamond" w:hAnsi="Garamond"/>
          <w:sz w:val="24"/>
          <w:szCs w:val="24"/>
        </w:rPr>
        <w:t xml:space="preserve"> defines terms from 1319. It also goes to </w:t>
      </w:r>
      <w:r>
        <w:rPr>
          <w:rFonts w:ascii="Garamond" w:hAnsi="Garamond"/>
          <w:sz w:val="24"/>
          <w:szCs w:val="24"/>
        </w:rPr>
        <w:t>committee of</w:t>
      </w:r>
      <w:r w:rsidR="00B53C97">
        <w:rPr>
          <w:rFonts w:ascii="Garamond" w:hAnsi="Garamond"/>
          <w:sz w:val="24"/>
          <w:szCs w:val="24"/>
        </w:rPr>
        <w:t xml:space="preserve"> a </w:t>
      </w:r>
      <w:r>
        <w:rPr>
          <w:rFonts w:ascii="Garamond" w:hAnsi="Garamond"/>
          <w:sz w:val="24"/>
          <w:szCs w:val="24"/>
        </w:rPr>
        <w:t>whole</w:t>
      </w:r>
      <w:r w:rsidR="00B53C97">
        <w:rPr>
          <w:rFonts w:ascii="Garamond" w:hAnsi="Garamond"/>
          <w:sz w:val="24"/>
          <w:szCs w:val="24"/>
        </w:rPr>
        <w:t xml:space="preserve">. </w:t>
      </w:r>
      <w:r>
        <w:rPr>
          <w:rFonts w:ascii="Garamond" w:hAnsi="Garamond"/>
          <w:sz w:val="24"/>
          <w:szCs w:val="24"/>
        </w:rPr>
        <w:t>There</w:t>
      </w:r>
      <w:r w:rsidR="00B53C97">
        <w:rPr>
          <w:rFonts w:ascii="Garamond" w:hAnsi="Garamond"/>
          <w:sz w:val="24"/>
          <w:szCs w:val="24"/>
        </w:rPr>
        <w:t xml:space="preserve"> is 5-15% chance on the JBC long bill</w:t>
      </w:r>
      <w:r>
        <w:rPr>
          <w:rFonts w:ascii="Garamond" w:hAnsi="Garamond"/>
          <w:sz w:val="24"/>
          <w:szCs w:val="24"/>
        </w:rPr>
        <w:t>, a</w:t>
      </w:r>
      <w:r w:rsidR="00B53C97">
        <w:rPr>
          <w:rFonts w:ascii="Garamond" w:hAnsi="Garamond"/>
          <w:sz w:val="24"/>
          <w:szCs w:val="24"/>
        </w:rPr>
        <w:t xml:space="preserve"> lot will stay the same. Fun fact: unlawful to perform malicious act on </w:t>
      </w:r>
      <w:r>
        <w:rPr>
          <w:rFonts w:ascii="Garamond" w:hAnsi="Garamond"/>
          <w:sz w:val="24"/>
          <w:szCs w:val="24"/>
        </w:rPr>
        <w:t>April</w:t>
      </w:r>
      <w:r w:rsidR="00B53C97">
        <w:rPr>
          <w:rFonts w:ascii="Garamond" w:hAnsi="Garamond"/>
          <w:sz w:val="24"/>
          <w:szCs w:val="24"/>
        </w:rPr>
        <w:t xml:space="preserve"> fools in a public place… April fools!</w:t>
      </w:r>
    </w:p>
    <w:p w14:paraId="43F09D1E" w14:textId="64DA8EA0" w:rsidR="00B53C97" w:rsidRDefault="00B53C97" w:rsidP="00B53C97">
      <w:pPr>
        <w:numPr>
          <w:ilvl w:val="3"/>
          <w:numId w:val="1"/>
        </w:numPr>
        <w:spacing w:after="0" w:line="300" w:lineRule="auto"/>
        <w:rPr>
          <w:rFonts w:ascii="Garamond" w:hAnsi="Garamond"/>
          <w:sz w:val="24"/>
          <w:szCs w:val="24"/>
        </w:rPr>
      </w:pPr>
      <w:r>
        <w:rPr>
          <w:rFonts w:ascii="Garamond" w:hAnsi="Garamond"/>
          <w:sz w:val="24"/>
          <w:szCs w:val="24"/>
        </w:rPr>
        <w:t>Hansen: In regards to the in state tuition for veterans, will it do away with the yellow ribbon?</w:t>
      </w:r>
    </w:p>
    <w:p w14:paraId="21CD87AC" w14:textId="7287F334" w:rsidR="00B53C97" w:rsidRDefault="00B53C97" w:rsidP="00B53C97">
      <w:pPr>
        <w:numPr>
          <w:ilvl w:val="4"/>
          <w:numId w:val="1"/>
        </w:numPr>
        <w:spacing w:after="0" w:line="300" w:lineRule="auto"/>
        <w:rPr>
          <w:rFonts w:ascii="Garamond" w:hAnsi="Garamond"/>
          <w:sz w:val="24"/>
          <w:szCs w:val="24"/>
        </w:rPr>
      </w:pPr>
      <w:r>
        <w:rPr>
          <w:rFonts w:ascii="Garamond" w:hAnsi="Garamond"/>
          <w:sz w:val="24"/>
          <w:szCs w:val="24"/>
        </w:rPr>
        <w:t xml:space="preserve">Bruce: No, but expand it so that if you have to move, you can </w:t>
      </w:r>
      <w:r w:rsidR="003714AF">
        <w:rPr>
          <w:rFonts w:ascii="Garamond" w:hAnsi="Garamond"/>
          <w:sz w:val="24"/>
          <w:szCs w:val="24"/>
        </w:rPr>
        <w:t>receive</w:t>
      </w:r>
      <w:r>
        <w:rPr>
          <w:rFonts w:ascii="Garamond" w:hAnsi="Garamond"/>
          <w:sz w:val="24"/>
          <w:szCs w:val="24"/>
        </w:rPr>
        <w:t xml:space="preserve"> it. </w:t>
      </w:r>
      <w:r w:rsidR="005F2581">
        <w:rPr>
          <w:rFonts w:ascii="Garamond" w:hAnsi="Garamond"/>
          <w:sz w:val="24"/>
          <w:szCs w:val="24"/>
        </w:rPr>
        <w:t>This covers all secondary institutions in Colorado. There is no language in the bill that does away with the yellow ribbon schools.</w:t>
      </w:r>
    </w:p>
    <w:p w14:paraId="72762034" w14:textId="4E9BD7E4" w:rsidR="00DE6674" w:rsidRDefault="00F60D51" w:rsidP="00DE6674">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3DE1D690" w14:textId="77777777"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14:paraId="407B3924" w14:textId="5DDCCA5B" w:rsidR="00C306EC" w:rsidRPr="00941BBB" w:rsidRDefault="00C306EC" w:rsidP="00C306EC">
      <w:pPr>
        <w:numPr>
          <w:ilvl w:val="1"/>
          <w:numId w:val="1"/>
        </w:numPr>
        <w:spacing w:after="0" w:line="300" w:lineRule="auto"/>
        <w:rPr>
          <w:rFonts w:ascii="Garamond" w:hAnsi="Garamond"/>
          <w:sz w:val="24"/>
          <w:szCs w:val="24"/>
        </w:rPr>
      </w:pPr>
      <w:r>
        <w:rPr>
          <w:rFonts w:ascii="Garamond" w:hAnsi="Garamond"/>
          <w:sz w:val="24"/>
          <w:szCs w:val="24"/>
        </w:rPr>
        <w:lastRenderedPageBreak/>
        <w:t>Pasillas: April 14</w:t>
      </w:r>
      <w:r w:rsidRPr="00C306EC">
        <w:rPr>
          <w:rFonts w:ascii="Garamond" w:hAnsi="Garamond"/>
          <w:sz w:val="24"/>
          <w:szCs w:val="24"/>
          <w:vertAlign w:val="superscript"/>
        </w:rPr>
        <w:t>th</w:t>
      </w:r>
      <w:r>
        <w:rPr>
          <w:rFonts w:ascii="Garamond" w:hAnsi="Garamond"/>
          <w:sz w:val="24"/>
          <w:szCs w:val="24"/>
        </w:rPr>
        <w:t xml:space="preserve"> is Reach out with 5</w:t>
      </w:r>
      <w:r w:rsidRPr="00C306EC">
        <w:rPr>
          <w:rFonts w:ascii="Garamond" w:hAnsi="Garamond"/>
          <w:sz w:val="24"/>
          <w:szCs w:val="24"/>
          <w:vertAlign w:val="superscript"/>
        </w:rPr>
        <w:t>th</w:t>
      </w:r>
      <w:r>
        <w:rPr>
          <w:rFonts w:ascii="Garamond" w:hAnsi="Garamond"/>
          <w:sz w:val="24"/>
          <w:szCs w:val="24"/>
        </w:rPr>
        <w:t xml:space="preserve"> graders and there will be a sign up sheet for 20 volunteers. It’s a university excused absence.</w:t>
      </w:r>
    </w:p>
    <w:p w14:paraId="1BF11B85" w14:textId="77777777" w:rsidR="00F60D51" w:rsidRPr="00941BBB" w:rsidRDefault="00F60D51" w:rsidP="009D430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14:paraId="7DA1B6E9" w14:textId="03245447" w:rsidR="00AF5283" w:rsidRDefault="00F60D51" w:rsidP="00AF5283">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7A4BF200" w14:textId="12A72B92" w:rsidR="00C306EC" w:rsidRPr="00AF5283" w:rsidRDefault="00C306EC" w:rsidP="00C306EC">
      <w:pPr>
        <w:numPr>
          <w:ilvl w:val="1"/>
          <w:numId w:val="1"/>
        </w:numPr>
        <w:spacing w:after="0" w:line="300" w:lineRule="auto"/>
        <w:rPr>
          <w:rFonts w:ascii="Garamond" w:hAnsi="Garamond"/>
          <w:sz w:val="24"/>
          <w:szCs w:val="24"/>
        </w:rPr>
      </w:pPr>
      <w:r>
        <w:rPr>
          <w:rFonts w:ascii="Garamond" w:hAnsi="Garamond"/>
          <w:sz w:val="24"/>
          <w:szCs w:val="24"/>
        </w:rPr>
        <w:t xml:space="preserve">Seel: In </w:t>
      </w:r>
      <w:r w:rsidR="003714AF">
        <w:rPr>
          <w:rFonts w:ascii="Garamond" w:hAnsi="Garamond"/>
          <w:sz w:val="24"/>
          <w:szCs w:val="24"/>
        </w:rPr>
        <w:t>lieu</w:t>
      </w:r>
      <w:r>
        <w:rPr>
          <w:rFonts w:ascii="Garamond" w:hAnsi="Garamond"/>
          <w:sz w:val="24"/>
          <w:szCs w:val="24"/>
        </w:rPr>
        <w:t xml:space="preserve"> of Natalie, ASCSU is doing a </w:t>
      </w:r>
      <w:proofErr w:type="spellStart"/>
      <w:r>
        <w:rPr>
          <w:rFonts w:ascii="Garamond" w:hAnsi="Garamond"/>
          <w:sz w:val="24"/>
          <w:szCs w:val="24"/>
        </w:rPr>
        <w:t>CSUnity</w:t>
      </w:r>
      <w:proofErr w:type="spellEnd"/>
      <w:r>
        <w:rPr>
          <w:rFonts w:ascii="Garamond" w:hAnsi="Garamond"/>
          <w:sz w:val="24"/>
          <w:szCs w:val="24"/>
        </w:rPr>
        <w:t xml:space="preserve"> group on </w:t>
      </w:r>
      <w:r w:rsidR="003714AF">
        <w:rPr>
          <w:rFonts w:ascii="Garamond" w:hAnsi="Garamond"/>
          <w:sz w:val="24"/>
          <w:szCs w:val="24"/>
        </w:rPr>
        <w:t>April</w:t>
      </w:r>
      <w:r>
        <w:rPr>
          <w:rFonts w:ascii="Garamond" w:hAnsi="Garamond"/>
          <w:sz w:val="24"/>
          <w:szCs w:val="24"/>
        </w:rPr>
        <w:t xml:space="preserve"> 25</w:t>
      </w:r>
      <w:r w:rsidRPr="00C306EC">
        <w:rPr>
          <w:rFonts w:ascii="Garamond" w:hAnsi="Garamond"/>
          <w:sz w:val="24"/>
          <w:szCs w:val="24"/>
          <w:vertAlign w:val="superscript"/>
        </w:rPr>
        <w:t>th</w:t>
      </w:r>
      <w:r>
        <w:rPr>
          <w:rFonts w:ascii="Garamond" w:hAnsi="Garamond"/>
          <w:sz w:val="24"/>
          <w:szCs w:val="24"/>
        </w:rPr>
        <w:t xml:space="preserve"> from 10-2. If we want more people to volunteer, let us know. </w:t>
      </w:r>
      <w:r w:rsidR="003714AF">
        <w:rPr>
          <w:rFonts w:ascii="Garamond" w:hAnsi="Garamond"/>
          <w:sz w:val="24"/>
          <w:szCs w:val="24"/>
        </w:rPr>
        <w:t>Financial</w:t>
      </w:r>
      <w:r>
        <w:rPr>
          <w:rFonts w:ascii="Garamond" w:hAnsi="Garamond"/>
          <w:sz w:val="24"/>
          <w:szCs w:val="24"/>
        </w:rPr>
        <w:t xml:space="preserve"> </w:t>
      </w:r>
      <w:r w:rsidR="003714AF">
        <w:rPr>
          <w:rFonts w:ascii="Garamond" w:hAnsi="Garamond"/>
          <w:sz w:val="24"/>
          <w:szCs w:val="24"/>
        </w:rPr>
        <w:t>audit</w:t>
      </w:r>
      <w:r>
        <w:rPr>
          <w:rFonts w:ascii="Garamond" w:hAnsi="Garamond"/>
          <w:sz w:val="24"/>
          <w:szCs w:val="24"/>
        </w:rPr>
        <w:t xml:space="preserve"> is only being done on the Ram Ride account.</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28590359" w14:textId="77777777"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78E273E1"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bookmarkStart w:id="0" w:name="_GoBack"/>
      <w:bookmarkEnd w:id="0"/>
    </w:p>
    <w:p w14:paraId="2C3BC3B8" w14:textId="447AE537" w:rsidR="005517A6" w:rsidRDefault="00720B05" w:rsidP="005517A6">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14:paraId="71B90897" w14:textId="46A731A4" w:rsidR="00C306EC" w:rsidRDefault="00C306EC" w:rsidP="00C306EC">
      <w:pPr>
        <w:numPr>
          <w:ilvl w:val="2"/>
          <w:numId w:val="1"/>
        </w:numPr>
        <w:spacing w:after="0" w:line="300" w:lineRule="auto"/>
        <w:rPr>
          <w:rFonts w:ascii="Garamond" w:hAnsi="Garamond"/>
          <w:sz w:val="24"/>
          <w:szCs w:val="24"/>
        </w:rPr>
      </w:pPr>
      <w:r>
        <w:rPr>
          <w:rFonts w:ascii="Garamond" w:hAnsi="Garamond"/>
          <w:sz w:val="24"/>
          <w:szCs w:val="24"/>
        </w:rPr>
        <w:t xml:space="preserve">Nolan: We tabled the bill we were sent until we have better language. </w:t>
      </w:r>
    </w:p>
    <w:p w14:paraId="0CB02412"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14:paraId="5DCA3B49" w14:textId="4196335C" w:rsidR="00C306EC" w:rsidRDefault="003714AF" w:rsidP="00C306EC">
      <w:pPr>
        <w:numPr>
          <w:ilvl w:val="2"/>
          <w:numId w:val="1"/>
        </w:numPr>
        <w:spacing w:after="0" w:line="300" w:lineRule="auto"/>
        <w:rPr>
          <w:rFonts w:ascii="Garamond" w:hAnsi="Garamond"/>
          <w:sz w:val="24"/>
          <w:szCs w:val="24"/>
        </w:rPr>
      </w:pPr>
      <w:r>
        <w:rPr>
          <w:rFonts w:ascii="Garamond" w:hAnsi="Garamond"/>
          <w:sz w:val="24"/>
          <w:szCs w:val="24"/>
        </w:rPr>
        <w:t>Ozekin: We</w:t>
      </w:r>
      <w:r w:rsidR="00C306EC">
        <w:rPr>
          <w:rFonts w:ascii="Garamond" w:hAnsi="Garamond"/>
          <w:sz w:val="24"/>
          <w:szCs w:val="24"/>
        </w:rPr>
        <w:t xml:space="preserve"> sort met with Steven Day and I sent them out with my minutes. </w:t>
      </w:r>
    </w:p>
    <w:p w14:paraId="4D797337" w14:textId="5EC78B4E" w:rsidR="00BE3FF0" w:rsidRDefault="00F60D51" w:rsidP="000830BF">
      <w:pPr>
        <w:numPr>
          <w:ilvl w:val="0"/>
          <w:numId w:val="1"/>
        </w:numPr>
        <w:spacing w:after="0" w:line="300" w:lineRule="auto"/>
        <w:rPr>
          <w:rFonts w:ascii="Garamond" w:hAnsi="Garamond"/>
          <w:sz w:val="24"/>
          <w:szCs w:val="24"/>
        </w:rPr>
      </w:pPr>
      <w:r w:rsidRPr="00941BBB">
        <w:rPr>
          <w:rFonts w:ascii="Garamond" w:hAnsi="Garamond"/>
          <w:sz w:val="24"/>
          <w:szCs w:val="24"/>
        </w:rPr>
        <w:t>Old Business</w:t>
      </w:r>
    </w:p>
    <w:p w14:paraId="3FBA884A" w14:textId="418A898F" w:rsidR="001836E2" w:rsidRDefault="00F60D51" w:rsidP="001836E2">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14:paraId="1B1DD94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54F"/>
    <w:multiLevelType w:val="hybridMultilevel"/>
    <w:tmpl w:val="DDEE7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D93F25"/>
    <w:multiLevelType w:val="hybridMultilevel"/>
    <w:tmpl w:val="62A0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8A1C90"/>
    <w:multiLevelType w:val="hybridMultilevel"/>
    <w:tmpl w:val="DDF0E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2B68BC"/>
    <w:multiLevelType w:val="hybridMultilevel"/>
    <w:tmpl w:val="8DBCD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114FD"/>
    <w:multiLevelType w:val="hybridMultilevel"/>
    <w:tmpl w:val="A8F08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2E3099"/>
    <w:multiLevelType w:val="hybridMultilevel"/>
    <w:tmpl w:val="13CA8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62814FE"/>
    <w:multiLevelType w:val="hybridMultilevel"/>
    <w:tmpl w:val="030AE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F82101"/>
    <w:multiLevelType w:val="hybridMultilevel"/>
    <w:tmpl w:val="CD06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D2371D"/>
    <w:multiLevelType w:val="hybridMultilevel"/>
    <w:tmpl w:val="1924C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4D87073"/>
    <w:multiLevelType w:val="hybridMultilevel"/>
    <w:tmpl w:val="725A7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5561E8"/>
    <w:multiLevelType w:val="hybridMultilevel"/>
    <w:tmpl w:val="854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1B37E0"/>
    <w:multiLevelType w:val="hybridMultilevel"/>
    <w:tmpl w:val="87C0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9"/>
  </w:num>
  <w:num w:numId="4">
    <w:abstractNumId w:val="6"/>
  </w:num>
  <w:num w:numId="5">
    <w:abstractNumId w:val="7"/>
  </w:num>
  <w:num w:numId="6">
    <w:abstractNumId w:val="2"/>
  </w:num>
  <w:num w:numId="7">
    <w:abstractNumId w:val="5"/>
  </w:num>
  <w:num w:numId="8">
    <w:abstractNumId w:val="1"/>
  </w:num>
  <w:num w:numId="9">
    <w:abstractNumId w:val="11"/>
  </w:num>
  <w:num w:numId="10">
    <w:abstractNumId w:val="0"/>
  </w:num>
  <w:num w:numId="11">
    <w:abstractNumId w:val="8"/>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725F8"/>
    <w:rsid w:val="000830BF"/>
    <w:rsid w:val="00084A7B"/>
    <w:rsid w:val="00086D05"/>
    <w:rsid w:val="000877EE"/>
    <w:rsid w:val="00091D34"/>
    <w:rsid w:val="000B3BBD"/>
    <w:rsid w:val="000B6DDE"/>
    <w:rsid w:val="000E10AB"/>
    <w:rsid w:val="00153320"/>
    <w:rsid w:val="001776A7"/>
    <w:rsid w:val="001836E2"/>
    <w:rsid w:val="001F5191"/>
    <w:rsid w:val="00202739"/>
    <w:rsid w:val="002B1457"/>
    <w:rsid w:val="002B175A"/>
    <w:rsid w:val="002B29B7"/>
    <w:rsid w:val="002B5E07"/>
    <w:rsid w:val="002D7718"/>
    <w:rsid w:val="00336B36"/>
    <w:rsid w:val="003714AF"/>
    <w:rsid w:val="003C48D1"/>
    <w:rsid w:val="00452392"/>
    <w:rsid w:val="00457378"/>
    <w:rsid w:val="00472D0A"/>
    <w:rsid w:val="004C0E3D"/>
    <w:rsid w:val="00543C82"/>
    <w:rsid w:val="005517A6"/>
    <w:rsid w:val="00560CA2"/>
    <w:rsid w:val="005966FB"/>
    <w:rsid w:val="005B648E"/>
    <w:rsid w:val="005D0B96"/>
    <w:rsid w:val="005F2581"/>
    <w:rsid w:val="006139FE"/>
    <w:rsid w:val="00690272"/>
    <w:rsid w:val="0069362A"/>
    <w:rsid w:val="006C0D36"/>
    <w:rsid w:val="006F4327"/>
    <w:rsid w:val="00714959"/>
    <w:rsid w:val="007150C7"/>
    <w:rsid w:val="00720B05"/>
    <w:rsid w:val="00737624"/>
    <w:rsid w:val="007531B2"/>
    <w:rsid w:val="007C0AD3"/>
    <w:rsid w:val="007D5BA3"/>
    <w:rsid w:val="007E4099"/>
    <w:rsid w:val="00817372"/>
    <w:rsid w:val="00822D4C"/>
    <w:rsid w:val="0082776C"/>
    <w:rsid w:val="00855D71"/>
    <w:rsid w:val="00880348"/>
    <w:rsid w:val="008B0C90"/>
    <w:rsid w:val="008C1C89"/>
    <w:rsid w:val="008C6131"/>
    <w:rsid w:val="0090707C"/>
    <w:rsid w:val="009208DD"/>
    <w:rsid w:val="00941BBB"/>
    <w:rsid w:val="009562B7"/>
    <w:rsid w:val="00971B31"/>
    <w:rsid w:val="009747D2"/>
    <w:rsid w:val="009C3A6E"/>
    <w:rsid w:val="009D4302"/>
    <w:rsid w:val="009D6455"/>
    <w:rsid w:val="00A02284"/>
    <w:rsid w:val="00A623D0"/>
    <w:rsid w:val="00A6277A"/>
    <w:rsid w:val="00A636DF"/>
    <w:rsid w:val="00AA2CA0"/>
    <w:rsid w:val="00AA50FA"/>
    <w:rsid w:val="00AC00EC"/>
    <w:rsid w:val="00AD2ADC"/>
    <w:rsid w:val="00AD510F"/>
    <w:rsid w:val="00AF198C"/>
    <w:rsid w:val="00AF5283"/>
    <w:rsid w:val="00B049A8"/>
    <w:rsid w:val="00B14E85"/>
    <w:rsid w:val="00B347CC"/>
    <w:rsid w:val="00B53C97"/>
    <w:rsid w:val="00B818A4"/>
    <w:rsid w:val="00B93666"/>
    <w:rsid w:val="00BA0889"/>
    <w:rsid w:val="00BC404D"/>
    <w:rsid w:val="00BC62A4"/>
    <w:rsid w:val="00BD0FB6"/>
    <w:rsid w:val="00BD1C36"/>
    <w:rsid w:val="00BE3FF0"/>
    <w:rsid w:val="00C04F6A"/>
    <w:rsid w:val="00C10671"/>
    <w:rsid w:val="00C12726"/>
    <w:rsid w:val="00C306EC"/>
    <w:rsid w:val="00C40E1D"/>
    <w:rsid w:val="00C77A36"/>
    <w:rsid w:val="00C92D9F"/>
    <w:rsid w:val="00D01BCE"/>
    <w:rsid w:val="00D243BA"/>
    <w:rsid w:val="00D41012"/>
    <w:rsid w:val="00D91B25"/>
    <w:rsid w:val="00D9565E"/>
    <w:rsid w:val="00DA7D07"/>
    <w:rsid w:val="00DB0A65"/>
    <w:rsid w:val="00DC0E8B"/>
    <w:rsid w:val="00DD6CFC"/>
    <w:rsid w:val="00DE6674"/>
    <w:rsid w:val="00E2764F"/>
    <w:rsid w:val="00E9046A"/>
    <w:rsid w:val="00E96A4A"/>
    <w:rsid w:val="00EA19E6"/>
    <w:rsid w:val="00EA22CC"/>
    <w:rsid w:val="00ED1E26"/>
    <w:rsid w:val="00ED20CD"/>
    <w:rsid w:val="00EE2A16"/>
    <w:rsid w:val="00EE5CB0"/>
    <w:rsid w:val="00F01F72"/>
    <w:rsid w:val="00F0257B"/>
    <w:rsid w:val="00F21453"/>
    <w:rsid w:val="00F3685B"/>
    <w:rsid w:val="00F60D51"/>
    <w:rsid w:val="00F91A48"/>
    <w:rsid w:val="00FA5F12"/>
    <w:rsid w:val="00FC4EF0"/>
    <w:rsid w:val="00FC7F32"/>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9D1139A4-EC07-4C32-A1C6-52694E98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Gupton,Karley (EID)</cp:lastModifiedBy>
  <cp:revision>2</cp:revision>
  <dcterms:created xsi:type="dcterms:W3CDTF">2015-04-03T14:39:00Z</dcterms:created>
  <dcterms:modified xsi:type="dcterms:W3CDTF">2015-04-03T14:39:00Z</dcterms:modified>
</cp:coreProperties>
</file>